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EDE" w:rsidRPr="00C73EDE" w:rsidRDefault="00C73EDE" w:rsidP="00C73EDE">
      <w:pPr>
        <w:overflowPunct w:val="0"/>
        <w:ind w:left="6237"/>
        <w:textAlignment w:val="baseline"/>
        <w:rPr>
          <w:sz w:val="20"/>
          <w:szCs w:val="24"/>
        </w:rPr>
      </w:pPr>
      <w:r w:rsidRPr="00C73EDE">
        <w:rPr>
          <w:sz w:val="20"/>
          <w:szCs w:val="24"/>
        </w:rPr>
        <w:t>Joniškio žemės ūkio mokyklos</w:t>
      </w:r>
    </w:p>
    <w:p w:rsidR="00C73EDE" w:rsidRPr="00C73EDE" w:rsidRDefault="00C73EDE" w:rsidP="00C73EDE">
      <w:pPr>
        <w:overflowPunct w:val="0"/>
        <w:ind w:left="6237"/>
        <w:textAlignment w:val="baseline"/>
        <w:rPr>
          <w:sz w:val="20"/>
          <w:szCs w:val="24"/>
        </w:rPr>
      </w:pPr>
      <w:r w:rsidRPr="00C73EDE">
        <w:rPr>
          <w:sz w:val="20"/>
          <w:szCs w:val="24"/>
        </w:rPr>
        <w:t xml:space="preserve">stipendijų mokėjimo ir kitos materialinės </w:t>
      </w:r>
    </w:p>
    <w:p w:rsidR="00C73EDE" w:rsidRPr="00C73EDE" w:rsidRDefault="00C73EDE" w:rsidP="00C73EDE">
      <w:pPr>
        <w:overflowPunct w:val="0"/>
        <w:ind w:left="6237"/>
        <w:textAlignment w:val="baseline"/>
        <w:rPr>
          <w:sz w:val="20"/>
          <w:szCs w:val="24"/>
        </w:rPr>
      </w:pPr>
      <w:r w:rsidRPr="00C73EDE">
        <w:rPr>
          <w:sz w:val="20"/>
          <w:szCs w:val="24"/>
        </w:rPr>
        <w:t>paramos teikimo tvarkos aprašo</w:t>
      </w:r>
    </w:p>
    <w:p w:rsidR="00C73EDE" w:rsidRDefault="00C73EDE" w:rsidP="00C73EDE">
      <w:pPr>
        <w:overflowPunct w:val="0"/>
        <w:ind w:left="6237"/>
        <w:textAlignment w:val="baseline"/>
        <w:rPr>
          <w:sz w:val="20"/>
          <w:szCs w:val="24"/>
        </w:rPr>
      </w:pPr>
      <w:r>
        <w:rPr>
          <w:sz w:val="20"/>
          <w:szCs w:val="24"/>
        </w:rPr>
        <w:t>4</w:t>
      </w:r>
      <w:r w:rsidRPr="00C73EDE">
        <w:rPr>
          <w:sz w:val="20"/>
          <w:szCs w:val="24"/>
        </w:rPr>
        <w:t xml:space="preserve"> priedas</w:t>
      </w:r>
    </w:p>
    <w:p w:rsidR="00857073" w:rsidRDefault="00857073" w:rsidP="00857073">
      <w:pPr>
        <w:overflowPunct w:val="0"/>
        <w:textAlignment w:val="baseline"/>
        <w:rPr>
          <w:sz w:val="20"/>
          <w:szCs w:val="24"/>
        </w:rPr>
      </w:pPr>
    </w:p>
    <w:p w:rsidR="00C73EDE" w:rsidRPr="00857073" w:rsidRDefault="00C73EDE" w:rsidP="00857073">
      <w:pPr>
        <w:overflowPunct w:val="0"/>
        <w:textAlignment w:val="baseline"/>
        <w:rPr>
          <w:rFonts w:eastAsia="Calibri"/>
          <w:szCs w:val="24"/>
        </w:rPr>
      </w:pPr>
    </w:p>
    <w:p w:rsidR="00857073" w:rsidRDefault="00857073" w:rsidP="00857073">
      <w:pPr>
        <w:overflowPunct w:val="0"/>
        <w:spacing w:line="276" w:lineRule="auto"/>
        <w:jc w:val="center"/>
        <w:textAlignment w:val="baseline"/>
        <w:rPr>
          <w:rFonts w:eastAsia="Calibri"/>
          <w:b/>
          <w:szCs w:val="24"/>
        </w:rPr>
      </w:pPr>
      <w:r>
        <w:rPr>
          <w:rFonts w:eastAsia="Calibri"/>
          <w:b/>
          <w:szCs w:val="24"/>
        </w:rPr>
        <w:t xml:space="preserve">JONIŠKIO ŽEMĖS ŪKIO MOKYKLOS </w:t>
      </w:r>
    </w:p>
    <w:p w:rsidR="00857073" w:rsidRDefault="00C73EDE" w:rsidP="00857073">
      <w:pPr>
        <w:overflowPunct w:val="0"/>
        <w:spacing w:line="276" w:lineRule="auto"/>
        <w:jc w:val="center"/>
        <w:textAlignment w:val="baseline"/>
        <w:rPr>
          <w:rFonts w:eastAsia="Calibri"/>
          <w:b/>
          <w:szCs w:val="24"/>
        </w:rPr>
      </w:pPr>
      <w:r w:rsidRPr="00C73EDE">
        <w:rPr>
          <w:rFonts w:eastAsia="Calibri"/>
          <w:b/>
          <w:szCs w:val="24"/>
        </w:rPr>
        <w:t xml:space="preserve">STIPENDIJŲ IR </w:t>
      </w:r>
      <w:r w:rsidR="001B6AC4">
        <w:rPr>
          <w:rFonts w:eastAsia="Calibri"/>
          <w:b/>
          <w:szCs w:val="24"/>
        </w:rPr>
        <w:t xml:space="preserve">KITOS </w:t>
      </w:r>
      <w:r w:rsidRPr="00C73EDE">
        <w:rPr>
          <w:rFonts w:eastAsia="Calibri"/>
          <w:b/>
          <w:szCs w:val="24"/>
        </w:rPr>
        <w:t>MATERIALI</w:t>
      </w:r>
      <w:r>
        <w:rPr>
          <w:rFonts w:eastAsia="Calibri"/>
          <w:b/>
          <w:szCs w:val="24"/>
        </w:rPr>
        <w:t>NĖS PARAMOS SKIRSTYMO KOMISIJOS NARIO</w:t>
      </w:r>
    </w:p>
    <w:p w:rsidR="00857073" w:rsidRDefault="00C73EDE" w:rsidP="00857073">
      <w:pPr>
        <w:overflowPunct w:val="0"/>
        <w:spacing w:line="276" w:lineRule="auto"/>
        <w:jc w:val="center"/>
        <w:textAlignment w:val="baseline"/>
        <w:rPr>
          <w:rFonts w:eastAsia="Calibri"/>
          <w:b/>
          <w:szCs w:val="24"/>
        </w:rPr>
      </w:pPr>
      <w:r>
        <w:rPr>
          <w:rFonts w:eastAsia="Calibri"/>
          <w:b/>
          <w:szCs w:val="24"/>
        </w:rPr>
        <w:t>NEŠALIŠKUMO DEKLARACIJA</w:t>
      </w:r>
    </w:p>
    <w:p w:rsidR="00857073" w:rsidRDefault="00857073" w:rsidP="00857073">
      <w:pPr>
        <w:overflowPunct w:val="0"/>
        <w:spacing w:line="276" w:lineRule="auto"/>
        <w:jc w:val="center"/>
        <w:textAlignment w:val="baseline"/>
        <w:rPr>
          <w:rFonts w:eastAsia="Calibri"/>
          <w:i/>
          <w:szCs w:val="24"/>
        </w:rPr>
      </w:pPr>
    </w:p>
    <w:p w:rsidR="00857073" w:rsidRDefault="00857073" w:rsidP="00857073">
      <w:pPr>
        <w:overflowPunct w:val="0"/>
        <w:spacing w:line="276" w:lineRule="auto"/>
        <w:jc w:val="center"/>
        <w:textAlignment w:val="baseline"/>
        <w:rPr>
          <w:rFonts w:eastAsia="Calibri"/>
          <w:iCs/>
          <w:sz w:val="20"/>
        </w:rPr>
      </w:pPr>
      <w:r>
        <w:rPr>
          <w:rFonts w:eastAsia="Calibri"/>
          <w:iCs/>
          <w:sz w:val="20"/>
        </w:rPr>
        <w:t>____________________</w:t>
      </w:r>
    </w:p>
    <w:p w:rsidR="00857073" w:rsidRDefault="00857073" w:rsidP="00857073">
      <w:pPr>
        <w:overflowPunct w:val="0"/>
        <w:spacing w:line="276" w:lineRule="auto"/>
        <w:jc w:val="center"/>
        <w:textAlignment w:val="baseline"/>
        <w:rPr>
          <w:rFonts w:eastAsia="Calibri"/>
          <w:szCs w:val="24"/>
        </w:rPr>
      </w:pPr>
      <w:r>
        <w:rPr>
          <w:rFonts w:eastAsia="Calibri"/>
          <w:szCs w:val="24"/>
        </w:rPr>
        <w:t>Joniškis</w:t>
      </w:r>
    </w:p>
    <w:p w:rsidR="00857073" w:rsidRDefault="00857073" w:rsidP="00857073">
      <w:pPr>
        <w:overflowPunct w:val="0"/>
        <w:spacing w:line="276" w:lineRule="auto"/>
        <w:jc w:val="center"/>
        <w:textAlignment w:val="baseline"/>
        <w:rPr>
          <w:rFonts w:eastAsia="Calibri"/>
          <w:szCs w:val="24"/>
        </w:rPr>
      </w:pPr>
    </w:p>
    <w:p w:rsidR="00857073" w:rsidRDefault="00857073" w:rsidP="00857073">
      <w:pPr>
        <w:overflowPunct w:val="0"/>
        <w:spacing w:line="276" w:lineRule="auto"/>
        <w:jc w:val="center"/>
        <w:textAlignment w:val="baseline"/>
        <w:rPr>
          <w:rFonts w:eastAsia="Calibri"/>
          <w:szCs w:val="24"/>
        </w:rPr>
      </w:pPr>
    </w:p>
    <w:p w:rsidR="00857073" w:rsidRDefault="00857073" w:rsidP="00857073">
      <w:pPr>
        <w:overflowPunct w:val="0"/>
        <w:spacing w:line="360" w:lineRule="auto"/>
        <w:ind w:firstLine="709"/>
        <w:jc w:val="both"/>
        <w:textAlignment w:val="baseline"/>
        <w:rPr>
          <w:rFonts w:eastAsia="Calibri"/>
          <w:szCs w:val="24"/>
        </w:rPr>
      </w:pPr>
      <w:r>
        <w:rPr>
          <w:rFonts w:eastAsia="Calibri"/>
          <w:szCs w:val="24"/>
        </w:rPr>
        <w:t xml:space="preserve">Aš, _________________________________________, dalyvaudamas (-a) Joniškio žemės ūkio mokyklos </w:t>
      </w:r>
      <w:r w:rsidR="00C73EDE" w:rsidRPr="00C73EDE">
        <w:rPr>
          <w:rFonts w:eastAsia="Calibri"/>
          <w:szCs w:val="24"/>
        </w:rPr>
        <w:t xml:space="preserve">Stipendijų ir </w:t>
      </w:r>
      <w:r w:rsidR="001B6AC4">
        <w:rPr>
          <w:rFonts w:eastAsia="Calibri"/>
          <w:szCs w:val="24"/>
        </w:rPr>
        <w:t xml:space="preserve">kitos </w:t>
      </w:r>
      <w:r w:rsidR="00C73EDE" w:rsidRPr="00C73EDE">
        <w:rPr>
          <w:rFonts w:eastAsia="Calibri"/>
          <w:szCs w:val="24"/>
        </w:rPr>
        <w:t xml:space="preserve">materialinės paramos skirstymo </w:t>
      </w:r>
      <w:r>
        <w:rPr>
          <w:rFonts w:eastAsia="Calibri"/>
          <w:szCs w:val="24"/>
        </w:rPr>
        <w:t>komisijos (toliau – Komisija) posėdyje,</w:t>
      </w:r>
      <w:r w:rsidR="001B6AC4">
        <w:rPr>
          <w:rFonts w:eastAsia="Calibri"/>
          <w:szCs w:val="24"/>
        </w:rPr>
        <w:t xml:space="preserve"> </w:t>
      </w:r>
      <w:r>
        <w:rPr>
          <w:rFonts w:eastAsia="Calibri"/>
          <w:szCs w:val="24"/>
        </w:rPr>
        <w:t>p a s i ž a d u:</w:t>
      </w:r>
    </w:p>
    <w:p w:rsidR="00857073" w:rsidRPr="001B6AC4" w:rsidRDefault="00857073" w:rsidP="00857073">
      <w:pPr>
        <w:overflowPunct w:val="0"/>
        <w:spacing w:line="360" w:lineRule="auto"/>
        <w:ind w:left="-5" w:firstLine="714"/>
        <w:jc w:val="both"/>
        <w:textAlignment w:val="baseline"/>
        <w:rPr>
          <w:szCs w:val="24"/>
        </w:rPr>
      </w:pPr>
      <w:r w:rsidRPr="001B6AC4">
        <w:rPr>
          <w:szCs w:val="24"/>
        </w:rPr>
        <w:t>1. konfi</w:t>
      </w:r>
      <w:r w:rsidR="00C73EDE" w:rsidRPr="001B6AC4">
        <w:rPr>
          <w:szCs w:val="24"/>
        </w:rPr>
        <w:t>dencialią informaciją apie mokinius</w:t>
      </w:r>
      <w:r w:rsidRPr="001B6AC4">
        <w:rPr>
          <w:szCs w:val="24"/>
        </w:rPr>
        <w:t>, kuri man taps žinoma Komisijos posėdžio metu, naudoti tik įstatymų ir kitų teisės aktų nustatytais tikslais ir tvarka;</w:t>
      </w:r>
    </w:p>
    <w:p w:rsidR="00857073" w:rsidRPr="001B6AC4" w:rsidRDefault="00857073" w:rsidP="00857073">
      <w:pPr>
        <w:overflowPunct w:val="0"/>
        <w:spacing w:line="360" w:lineRule="auto"/>
        <w:ind w:left="-5" w:firstLine="714"/>
        <w:jc w:val="both"/>
        <w:textAlignment w:val="baseline"/>
        <w:rPr>
          <w:szCs w:val="24"/>
        </w:rPr>
      </w:pPr>
      <w:r w:rsidRPr="001B6AC4">
        <w:rPr>
          <w:szCs w:val="24"/>
        </w:rPr>
        <w:t>2. saugoti man patikėtus dokumentus, kuriuose yra konfidenciali informacija, kad tretieji asmenys neturėtų galimybės su jais susipažinti. Suprantu, kad bet kokia Komisijos posėdžio metu sužinota informacija yra konfidenciali;</w:t>
      </w:r>
    </w:p>
    <w:p w:rsidR="001B6AC4" w:rsidRDefault="001B6AC4" w:rsidP="00857073">
      <w:pPr>
        <w:overflowPunct w:val="0"/>
        <w:spacing w:line="360" w:lineRule="auto"/>
        <w:ind w:firstLine="714"/>
        <w:jc w:val="both"/>
        <w:textAlignment w:val="baseline"/>
        <w:rPr>
          <w:rFonts w:eastAsia="Calibri"/>
          <w:szCs w:val="24"/>
        </w:rPr>
      </w:pPr>
      <w:r>
        <w:rPr>
          <w:rFonts w:eastAsia="Calibri"/>
          <w:szCs w:val="24"/>
        </w:rPr>
        <w:t>3</w:t>
      </w:r>
      <w:r w:rsidRPr="001B6AC4">
        <w:rPr>
          <w:rFonts w:eastAsia="Calibri"/>
          <w:szCs w:val="24"/>
        </w:rPr>
        <w:t>. informuoti Komisiją apie galimą interesų konfliktą ir nusišalinti nuo dalyvavimo tolesnėje procedūroje, jei man dalyvaujant, rengiant, svarstant ar priimant Komisijos sprendimus šiose procedūrose dalyvauja man artimi asmenys ar dėl bet kokių kitų aplink</w:t>
      </w:r>
      <w:r>
        <w:rPr>
          <w:rFonts w:eastAsia="Calibri"/>
          <w:szCs w:val="24"/>
        </w:rPr>
        <w:t>ybių negaliu laikytis 1–2</w:t>
      </w:r>
      <w:r w:rsidRPr="001B6AC4">
        <w:rPr>
          <w:rFonts w:eastAsia="Calibri"/>
          <w:szCs w:val="24"/>
        </w:rPr>
        <w:t xml:space="preserve"> punktuose nustatytų įsipareigojimų (man išaiškinta, kad man artimi asmenys yra artimieji giminaičiai bei svainystės ryšiais susiję asmenys suprantami taip, kaip jie apibrėžti Lietuvos Respublikos civilinio kodekso 3.135 ir 3.136 straipsniuose, taip pat sutuoktinis, sugyventinis ar partneris, sutuoktinio, sugyventinio ar partnerio vaikai (įvaikiai), tėvai (įtėviai), broliai (įbroliai), seserys (įseserės) bei mano įtėviai</w:t>
      </w:r>
      <w:r>
        <w:rPr>
          <w:rFonts w:eastAsia="Calibri"/>
          <w:szCs w:val="24"/>
        </w:rPr>
        <w:t>, įvaikiai, įbroliai, įseserės).</w:t>
      </w:r>
    </w:p>
    <w:p w:rsidR="00857073" w:rsidRDefault="00857073" w:rsidP="00857073">
      <w:pPr>
        <w:overflowPunct w:val="0"/>
        <w:jc w:val="both"/>
        <w:textAlignment w:val="baseline"/>
        <w:rPr>
          <w:rFonts w:eastAsia="Calibri"/>
          <w:szCs w:val="24"/>
        </w:rPr>
      </w:pPr>
    </w:p>
    <w:p w:rsidR="00857073" w:rsidRDefault="00857073" w:rsidP="00857073">
      <w:pPr>
        <w:overflowPunct w:val="0"/>
        <w:textAlignment w:val="baseline"/>
        <w:rPr>
          <w:szCs w:val="24"/>
        </w:rPr>
      </w:pPr>
    </w:p>
    <w:p w:rsidR="00857073" w:rsidRDefault="00857073" w:rsidP="00D1089D">
      <w:pPr>
        <w:shd w:val="clear" w:color="auto" w:fill="FFFFFF"/>
        <w:overflowPunct w:val="0"/>
        <w:spacing w:line="276" w:lineRule="auto"/>
        <w:ind w:left="5387"/>
        <w:textAlignment w:val="baseline"/>
        <w:rPr>
          <w:szCs w:val="24"/>
        </w:rPr>
      </w:pPr>
      <w:r>
        <w:rPr>
          <w:i/>
          <w:sz w:val="20"/>
        </w:rPr>
        <w:t>(parašas)</w:t>
      </w:r>
      <w:r>
        <w:rPr>
          <w:i/>
          <w:sz w:val="20"/>
        </w:rPr>
        <w:tab/>
      </w:r>
      <w:r>
        <w:rPr>
          <w:i/>
          <w:sz w:val="20"/>
        </w:rPr>
        <w:tab/>
        <w:t>(vardas ir pavardė )</w:t>
      </w:r>
    </w:p>
    <w:p w:rsidR="00056092" w:rsidRDefault="00056092">
      <w:bookmarkStart w:id="0" w:name="_GoBack"/>
      <w:bookmarkEnd w:id="0"/>
    </w:p>
    <w:sectPr w:rsidR="00056092" w:rsidSect="00857073">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C41"/>
    <w:rsid w:val="00056092"/>
    <w:rsid w:val="000746BE"/>
    <w:rsid w:val="001B6AC4"/>
    <w:rsid w:val="004E1F4D"/>
    <w:rsid w:val="006D0C41"/>
    <w:rsid w:val="00857073"/>
    <w:rsid w:val="00C73EDE"/>
    <w:rsid w:val="00D1089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2B704"/>
  <w15:chartTrackingRefBased/>
  <w15:docId w15:val="{88E7CCFD-3CB6-4AF6-ACCA-762D948DC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t-LT"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57073"/>
    <w:pPr>
      <w:spacing w:line="240" w:lineRule="auto"/>
    </w:pPr>
    <w:rPr>
      <w:rFonts w:eastAsia="Times New Roman"/>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1040</Words>
  <Characters>594</Characters>
  <Application>Microsoft Office Word</Application>
  <DocSecurity>0</DocSecurity>
  <Lines>4</Lines>
  <Paragraphs>3</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kompiuteris</dc:creator>
  <cp:keywords/>
  <dc:description/>
  <cp:lastModifiedBy>kompiuteris</cp:lastModifiedBy>
  <cp:revision>5</cp:revision>
  <dcterms:created xsi:type="dcterms:W3CDTF">2025-11-07T08:31:00Z</dcterms:created>
  <dcterms:modified xsi:type="dcterms:W3CDTF">2026-10-06T06:56:00Z</dcterms:modified>
</cp:coreProperties>
</file>